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Newsletter layout table"/>
      </w:tblPr>
      <w:tblGrid>
        <w:gridCol w:w="2880"/>
        <w:gridCol w:w="7920"/>
      </w:tblGrid>
      <w:tr w:rsidR="00E027D4" w:rsidRPr="00F61E4F" w14:paraId="393DA6AE" w14:textId="77777777" w:rsidTr="00BD57AF">
        <w:trPr>
          <w:trHeight w:hRule="exact" w:val="2736"/>
        </w:trPr>
        <w:tc>
          <w:tcPr>
            <w:tcW w:w="2880" w:type="dxa"/>
            <w:tcMar>
              <w:left w:w="230" w:type="dxa"/>
              <w:bottom w:w="144" w:type="dxa"/>
              <w:right w:w="230" w:type="dxa"/>
            </w:tcMar>
            <w:vAlign w:val="bottom"/>
          </w:tcPr>
          <w:p w14:paraId="68FA8B28" w14:textId="77777777" w:rsidR="00F61E4F" w:rsidRPr="00F61E4F" w:rsidRDefault="00F61E4F" w:rsidP="00F61E4F">
            <w:pPr>
              <w:pStyle w:val="Subtitle"/>
              <w:spacing w:line="276" w:lineRule="auto"/>
            </w:pPr>
          </w:p>
          <w:p w14:paraId="6EB95EDC" w14:textId="77777777" w:rsidR="00E027D4" w:rsidRPr="00F61E4F" w:rsidRDefault="008967F6" w:rsidP="00F61E4F">
            <w:pPr>
              <w:pStyle w:val="Date"/>
              <w:spacing w:line="276" w:lineRule="auto"/>
            </w:pPr>
            <w:r>
              <w:t>11/</w:t>
            </w:r>
            <w:r w:rsidR="0099692D">
              <w:t>29</w:t>
            </w:r>
            <w:r>
              <w:t>/2018</w:t>
            </w:r>
          </w:p>
        </w:tc>
        <w:tc>
          <w:tcPr>
            <w:tcW w:w="7920" w:type="dxa"/>
            <w:shd w:val="clear" w:color="auto" w:fill="6CA800" w:themeFill="accent1"/>
            <w:tcMar>
              <w:left w:w="230" w:type="dxa"/>
              <w:bottom w:w="144" w:type="dxa"/>
              <w:right w:w="230" w:type="dxa"/>
            </w:tcMar>
            <w:vAlign w:val="bottom"/>
          </w:tcPr>
          <w:p w14:paraId="58791C40" w14:textId="77777777" w:rsidR="00F61E4F" w:rsidRPr="008967F6" w:rsidRDefault="008967F6" w:rsidP="00E027D4">
            <w:pPr>
              <w:pStyle w:val="Title"/>
              <w:rPr>
                <w:sz w:val="56"/>
              </w:rPr>
            </w:pPr>
            <w:r w:rsidRPr="008967F6">
              <w:rPr>
                <w:sz w:val="56"/>
              </w:rPr>
              <w:t>Spanish 3</w:t>
            </w:r>
            <w:r w:rsidRPr="008967F6">
              <w:rPr>
                <w:sz w:val="56"/>
                <w:vertAlign w:val="superscript"/>
              </w:rPr>
              <w:t>rd</w:t>
            </w:r>
            <w:r w:rsidRPr="008967F6">
              <w:rPr>
                <w:sz w:val="56"/>
              </w:rPr>
              <w:t xml:space="preserve"> and 4</w:t>
            </w:r>
            <w:r w:rsidRPr="008967F6">
              <w:rPr>
                <w:sz w:val="56"/>
                <w:vertAlign w:val="superscript"/>
              </w:rPr>
              <w:t>th</w:t>
            </w:r>
            <w:r w:rsidRPr="008967F6">
              <w:rPr>
                <w:sz w:val="56"/>
              </w:rPr>
              <w:t xml:space="preserve"> grade</w:t>
            </w:r>
          </w:p>
        </w:tc>
      </w:tr>
      <w:tr w:rsidR="00E027D4" w:rsidRPr="00F61E4F" w14:paraId="3C32F8F3" w14:textId="77777777" w:rsidTr="00BD57AF">
        <w:trPr>
          <w:trHeight w:hRule="exact" w:val="11232"/>
        </w:trPr>
        <w:tc>
          <w:tcPr>
            <w:tcW w:w="2880" w:type="dxa"/>
            <w:tcMar>
              <w:top w:w="720" w:type="dxa"/>
              <w:left w:w="230" w:type="dxa"/>
              <w:right w:w="230" w:type="dxa"/>
            </w:tcMar>
          </w:tcPr>
          <w:p w14:paraId="0D303C7A" w14:textId="26387766" w:rsidR="00E027D4" w:rsidRPr="00F61E4F" w:rsidRDefault="00867902" w:rsidP="00F61E4F">
            <w:pPr>
              <w:pStyle w:val="Quote"/>
            </w:pPr>
            <w:r>
              <w:t xml:space="preserve"> </w:t>
            </w:r>
          </w:p>
        </w:tc>
        <w:tc>
          <w:tcPr>
            <w:tcW w:w="7920" w:type="dxa"/>
            <w:tcMar>
              <w:top w:w="720" w:type="dxa"/>
            </w:tcMar>
          </w:tcPr>
          <w:p w14:paraId="0E8CD0F1" w14:textId="33B11B12" w:rsidR="0099692D" w:rsidRPr="00867902" w:rsidRDefault="007573D1" w:rsidP="009332B2">
            <w:pPr>
              <w:pStyle w:val="BlockText"/>
              <w:rPr>
                <w:sz w:val="20"/>
              </w:rPr>
            </w:pPr>
            <w:proofErr w:type="spellStart"/>
            <w:r w:rsidRPr="00867902">
              <w:rPr>
                <w:sz w:val="20"/>
              </w:rPr>
              <w:t>Saludos</w:t>
            </w:r>
            <w:proofErr w:type="spellEnd"/>
            <w:r w:rsidR="0099692D" w:rsidRPr="00867902">
              <w:rPr>
                <w:sz w:val="20"/>
              </w:rPr>
              <w:t>,</w:t>
            </w:r>
          </w:p>
          <w:p w14:paraId="4B385F01" w14:textId="2588D72F" w:rsidR="0099692D" w:rsidRPr="00867902" w:rsidRDefault="0099692D" w:rsidP="009332B2">
            <w:pPr>
              <w:pStyle w:val="BlockText"/>
              <w:rPr>
                <w:sz w:val="20"/>
              </w:rPr>
            </w:pPr>
            <w:r w:rsidRPr="00867902">
              <w:rPr>
                <w:sz w:val="20"/>
              </w:rPr>
              <w:t xml:space="preserve">This is my </w:t>
            </w:r>
            <w:r w:rsidR="00867902">
              <w:rPr>
                <w:sz w:val="20"/>
              </w:rPr>
              <w:t>December</w:t>
            </w:r>
            <w:r w:rsidRPr="00867902">
              <w:rPr>
                <w:sz w:val="20"/>
              </w:rPr>
              <w:t xml:space="preserve"> newsletter for the year and I would like to share what we have been learning in our Spanish classes</w:t>
            </w:r>
            <w:r w:rsidR="009549A5" w:rsidRPr="00867902">
              <w:rPr>
                <w:sz w:val="20"/>
              </w:rPr>
              <w:t xml:space="preserve"> in the past </w:t>
            </w:r>
            <w:r w:rsidR="009E149F" w:rsidRPr="00867902">
              <w:rPr>
                <w:sz w:val="20"/>
              </w:rPr>
              <w:t>several</w:t>
            </w:r>
            <w:r w:rsidR="009549A5" w:rsidRPr="00867902">
              <w:rPr>
                <w:sz w:val="20"/>
              </w:rPr>
              <w:t xml:space="preserve"> weeks.</w:t>
            </w:r>
          </w:p>
          <w:p w14:paraId="4CA17EB5" w14:textId="177554D2" w:rsidR="009332B2" w:rsidRPr="002167B0" w:rsidRDefault="009549A5" w:rsidP="009332B2">
            <w:pPr>
              <w:pStyle w:val="Heading1"/>
              <w:spacing w:line="276" w:lineRule="auto"/>
              <w:outlineLvl w:val="0"/>
              <w:rPr>
                <w:sz w:val="24"/>
                <w:szCs w:val="24"/>
              </w:rPr>
            </w:pPr>
            <w:r w:rsidRPr="002167B0">
              <w:rPr>
                <w:sz w:val="24"/>
                <w:szCs w:val="24"/>
              </w:rPr>
              <w:t>Lesson 4</w:t>
            </w:r>
            <w:r w:rsidR="000C6FC4">
              <w:rPr>
                <w:sz w:val="24"/>
                <w:szCs w:val="24"/>
              </w:rPr>
              <w:t xml:space="preserve"> El chocolate </w:t>
            </w:r>
            <w:proofErr w:type="spellStart"/>
            <w:r w:rsidR="000C6FC4">
              <w:rPr>
                <w:sz w:val="24"/>
                <w:szCs w:val="24"/>
              </w:rPr>
              <w:t>caliente</w:t>
            </w:r>
            <w:proofErr w:type="spellEnd"/>
          </w:p>
          <w:p w14:paraId="41AC49FC" w14:textId="1A0B4E3B" w:rsidR="008F11A1" w:rsidRPr="008F11A1" w:rsidRDefault="009549A5" w:rsidP="008F11A1">
            <w:pPr>
              <w:rPr>
                <w:bCs/>
              </w:rPr>
            </w:pPr>
            <w:r>
              <w:t xml:space="preserve">The students learned </w:t>
            </w:r>
            <w:r w:rsidR="00867902">
              <w:t>how to make</w:t>
            </w:r>
            <w:r>
              <w:t xml:space="preserve"> </w:t>
            </w:r>
            <w:r w:rsidR="00867902">
              <w:rPr>
                <w:b/>
                <w:i/>
              </w:rPr>
              <w:t>c</w:t>
            </w:r>
            <w:r>
              <w:rPr>
                <w:b/>
                <w:i/>
              </w:rPr>
              <w:t xml:space="preserve">hocolate </w:t>
            </w:r>
            <w:proofErr w:type="spellStart"/>
            <w:r>
              <w:rPr>
                <w:b/>
                <w:i/>
              </w:rPr>
              <w:t>caliente</w:t>
            </w:r>
            <w:proofErr w:type="spellEnd"/>
            <w:r>
              <w:t xml:space="preserve">, and we had an authentic experience preparing and drinking </w:t>
            </w:r>
            <w:r w:rsidR="00867902">
              <w:t>hot chocolate</w:t>
            </w:r>
            <w:r w:rsidR="002A6FBC">
              <w:t xml:space="preserve">, </w:t>
            </w:r>
            <w:r w:rsidR="009E149F">
              <w:t xml:space="preserve">using a Mexican brand </w:t>
            </w:r>
            <w:r w:rsidR="002A6FBC">
              <w:t xml:space="preserve">called </w:t>
            </w:r>
            <w:r w:rsidR="00867902">
              <w:rPr>
                <w:i/>
              </w:rPr>
              <w:t>Ibarra</w:t>
            </w:r>
            <w:r w:rsidR="009E149F">
              <w:t xml:space="preserve"> and </w:t>
            </w:r>
            <w:r w:rsidR="002A6FBC">
              <w:t>an</w:t>
            </w:r>
            <w:r w:rsidR="009E149F">
              <w:t xml:space="preserve"> authentic utensil called </w:t>
            </w:r>
            <w:r w:rsidR="007573D1">
              <w:rPr>
                <w:b/>
                <w:i/>
              </w:rPr>
              <w:t>un molinillo</w:t>
            </w:r>
            <w:r w:rsidR="002A6FBC">
              <w:rPr>
                <w:b/>
                <w:i/>
              </w:rPr>
              <w:t xml:space="preserve"> </w:t>
            </w:r>
            <w:r w:rsidR="002A6FBC">
              <w:t>(see below).</w:t>
            </w:r>
            <w:r w:rsidR="007573D1">
              <w:t xml:space="preserve"> </w:t>
            </w:r>
            <w:r w:rsidR="007573D1" w:rsidRPr="007573D1">
              <w:rPr>
                <w:bCs/>
              </w:rPr>
              <w:t xml:space="preserve">At home, </w:t>
            </w:r>
            <w:r w:rsidR="007573D1">
              <w:rPr>
                <w:bCs/>
              </w:rPr>
              <w:t xml:space="preserve">if you </w:t>
            </w:r>
            <w:r w:rsidR="007573D1" w:rsidRPr="007573D1">
              <w:rPr>
                <w:bCs/>
              </w:rPr>
              <w:t xml:space="preserve">would like to prepare </w:t>
            </w:r>
            <w:r w:rsidR="002A6FBC">
              <w:rPr>
                <w:bCs/>
              </w:rPr>
              <w:t>this</w:t>
            </w:r>
            <w:r w:rsidR="007573D1" w:rsidRPr="007573D1">
              <w:rPr>
                <w:bCs/>
              </w:rPr>
              <w:t xml:space="preserve"> yummy Mexican treat that is great for cold winter days</w:t>
            </w:r>
            <w:r w:rsidR="00D2354A">
              <w:rPr>
                <w:bCs/>
              </w:rPr>
              <w:t>,</w:t>
            </w:r>
            <w:r w:rsidR="007573D1" w:rsidRPr="007573D1">
              <w:rPr>
                <w:bCs/>
              </w:rPr>
              <w:t xml:space="preserve"> </w:t>
            </w:r>
            <w:r w:rsidR="002A6FBC">
              <w:rPr>
                <w:bCs/>
              </w:rPr>
              <w:t>t</w:t>
            </w:r>
            <w:r w:rsidR="007573D1" w:rsidRPr="007573D1">
              <w:rPr>
                <w:bCs/>
              </w:rPr>
              <w:t xml:space="preserve">ry </w:t>
            </w:r>
            <w:r w:rsidR="002A6FBC">
              <w:rPr>
                <w:bCs/>
              </w:rPr>
              <w:t xml:space="preserve">the brands </w:t>
            </w:r>
            <w:r w:rsidR="002A6FBC">
              <w:rPr>
                <w:bCs/>
                <w:i/>
              </w:rPr>
              <w:t xml:space="preserve">Ibarra </w:t>
            </w:r>
            <w:r w:rsidR="002A6FBC">
              <w:rPr>
                <w:bCs/>
              </w:rPr>
              <w:t xml:space="preserve">or </w:t>
            </w:r>
            <w:proofErr w:type="spellStart"/>
            <w:r w:rsidR="002A6FBC">
              <w:rPr>
                <w:bCs/>
                <w:i/>
              </w:rPr>
              <w:t>Abuelita</w:t>
            </w:r>
            <w:proofErr w:type="spellEnd"/>
            <w:r w:rsidR="002A6FBC">
              <w:rPr>
                <w:bCs/>
                <w:i/>
              </w:rPr>
              <w:t xml:space="preserve">, </w:t>
            </w:r>
            <w:r w:rsidR="002A6FBC">
              <w:rPr>
                <w:bCs/>
              </w:rPr>
              <w:t xml:space="preserve">which </w:t>
            </w:r>
            <w:r w:rsidR="007573D1" w:rsidRPr="007573D1">
              <w:rPr>
                <w:bCs/>
              </w:rPr>
              <w:t xml:space="preserve">you can find at La </w:t>
            </w:r>
            <w:proofErr w:type="spellStart"/>
            <w:r w:rsidR="007573D1" w:rsidRPr="007573D1">
              <w:rPr>
                <w:bCs/>
              </w:rPr>
              <w:t>Tienda</w:t>
            </w:r>
            <w:proofErr w:type="spellEnd"/>
            <w:r w:rsidR="007573D1" w:rsidRPr="007573D1">
              <w:rPr>
                <w:bCs/>
              </w:rPr>
              <w:t xml:space="preserve"> </w:t>
            </w:r>
            <w:r w:rsidR="002A6FBC">
              <w:rPr>
                <w:bCs/>
              </w:rPr>
              <w:t xml:space="preserve">de la </w:t>
            </w:r>
            <w:r w:rsidR="007573D1" w:rsidRPr="007573D1">
              <w:rPr>
                <w:bCs/>
              </w:rPr>
              <w:t>Libertad on Liberty.  You heat up a large saucepan with milk and let the chocolate melt into it.  Mexican hot chocolate is spicier than the hot chocolate we’re used to.  It has a delicious flavor of dark chocolate and cinnamon.</w:t>
            </w:r>
            <w:r w:rsidR="002A6FBC">
              <w:rPr>
                <w:bCs/>
              </w:rPr>
              <w:t xml:space="preserve"> </w:t>
            </w:r>
            <w:hyperlink r:id="rId7" w:history="1">
              <w:r w:rsidR="002A6FBC" w:rsidRPr="00FA50E7">
                <w:rPr>
                  <w:rStyle w:val="Hyperlink"/>
                  <w:bCs/>
                </w:rPr>
                <w:t>Here</w:t>
              </w:r>
            </w:hyperlink>
            <w:r w:rsidR="002A6FBC">
              <w:rPr>
                <w:bCs/>
              </w:rPr>
              <w:t xml:space="preserve"> is a link to the vocabulary in this lesson</w:t>
            </w:r>
            <w:r w:rsidR="008F11A1">
              <w:rPr>
                <w:bCs/>
              </w:rPr>
              <w:t>. And</w:t>
            </w:r>
            <w:r w:rsidR="008F11A1" w:rsidRPr="008F11A1">
              <w:rPr>
                <w:bCs/>
              </w:rPr>
              <w:t xml:space="preserve"> </w:t>
            </w:r>
            <w:hyperlink r:id="rId8" w:history="1">
              <w:r w:rsidR="008F11A1" w:rsidRPr="00D96F33">
                <w:rPr>
                  <w:rStyle w:val="Hyperlink"/>
                  <w:bCs/>
                </w:rPr>
                <w:t>BATE, BATE, CHOCO</w:t>
              </w:r>
              <w:r w:rsidR="008F11A1" w:rsidRPr="00D96F33">
                <w:rPr>
                  <w:rStyle w:val="Hyperlink"/>
                  <w:bCs/>
                </w:rPr>
                <w:t>L</w:t>
              </w:r>
              <w:r w:rsidR="008F11A1" w:rsidRPr="00D96F33">
                <w:rPr>
                  <w:rStyle w:val="Hyperlink"/>
                  <w:bCs/>
                </w:rPr>
                <w:t>ATE</w:t>
              </w:r>
            </w:hyperlink>
            <w:r w:rsidR="008F11A1">
              <w:rPr>
                <w:bCs/>
              </w:rPr>
              <w:t xml:space="preserve"> </w:t>
            </w:r>
            <w:r w:rsidR="008F11A1" w:rsidRPr="008F11A1">
              <w:rPr>
                <w:bCs/>
              </w:rPr>
              <w:t xml:space="preserve">is a fun, simple authentic song perfect for this theme! </w:t>
            </w:r>
          </w:p>
          <w:p w14:paraId="26E37C38" w14:textId="3C3F3641" w:rsidR="008F11A1" w:rsidRPr="008F11A1" w:rsidRDefault="008F11A1" w:rsidP="008F11A1">
            <w:pPr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88B190" wp14:editId="04BF14CD">
                      <wp:simplePos x="0" y="0"/>
                      <wp:positionH relativeFrom="column">
                        <wp:posOffset>1258134</wp:posOffset>
                      </wp:positionH>
                      <wp:positionV relativeFrom="paragraph">
                        <wp:posOffset>74091</wp:posOffset>
                      </wp:positionV>
                      <wp:extent cx="861005" cy="967471"/>
                      <wp:effectExtent l="0" t="0" r="15875" b="1079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1005" cy="967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8F7611" w14:textId="0E7A09FC" w:rsidR="00867902" w:rsidRDefault="008F11A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DDBF8A" wp14:editId="33D33A52">
                                        <wp:extent cx="672403" cy="921075"/>
                                        <wp:effectExtent l="0" t="0" r="127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barra-chocolate-finely-ground-15.jp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400" cy="9868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88B1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99.05pt;margin-top:5.85pt;width:67.8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" fillcolor="white [3201]" strokeweight=".5pt">
                      <v:textbox>
                        <w:txbxContent>
                          <w:p w14:paraId="7F8F7611" w14:textId="0E7A09FC" w:rsidR="00867902" w:rsidRDefault="008F11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DDBF8A" wp14:editId="33D33A52">
                                  <wp:extent cx="672403" cy="921075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barra-chocolate-finely-ground-15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400" cy="986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86BB52" w14:textId="388D3DB7" w:rsidR="009332B2" w:rsidRPr="00EA6D8C" w:rsidRDefault="008F11A1" w:rsidP="009332B2">
            <w:pPr>
              <w:spacing w:after="160" w:line="276" w:lineRule="auto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C932B49" wp14:editId="5DA38197">
                  <wp:extent cx="887702" cy="875372"/>
                  <wp:effectExtent l="0" t="0" r="190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8-12-04 at 12.31.17 PM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59" cy="914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67902">
              <w:t xml:space="preserve">           </w:t>
            </w:r>
          </w:p>
          <w:p w14:paraId="4DCD2343" w14:textId="0E240B20" w:rsidR="009E149F" w:rsidRPr="000C6FC4" w:rsidRDefault="009E149F" w:rsidP="009E149F">
            <w:pPr>
              <w:pStyle w:val="Heading1"/>
              <w:spacing w:line="276" w:lineRule="auto"/>
              <w:outlineLvl w:val="0"/>
              <w:rPr>
                <w:sz w:val="24"/>
                <w:szCs w:val="24"/>
                <w:lang w:val="es-ES"/>
              </w:rPr>
            </w:pPr>
            <w:proofErr w:type="spellStart"/>
            <w:r w:rsidRPr="000C6FC4">
              <w:rPr>
                <w:sz w:val="24"/>
                <w:szCs w:val="24"/>
                <w:lang w:val="es-ES"/>
              </w:rPr>
              <w:t>Lesson</w:t>
            </w:r>
            <w:proofErr w:type="spellEnd"/>
            <w:r w:rsidRPr="000C6FC4">
              <w:rPr>
                <w:sz w:val="24"/>
                <w:szCs w:val="24"/>
                <w:lang w:val="es-ES"/>
              </w:rPr>
              <w:t xml:space="preserve"> </w:t>
            </w:r>
            <w:r w:rsidR="0044766B" w:rsidRPr="000C6FC4">
              <w:rPr>
                <w:sz w:val="24"/>
                <w:szCs w:val="24"/>
                <w:lang w:val="es-ES"/>
              </w:rPr>
              <w:t>5</w:t>
            </w:r>
            <w:r w:rsidR="000C6FC4" w:rsidRPr="000C6FC4">
              <w:rPr>
                <w:sz w:val="24"/>
                <w:szCs w:val="24"/>
                <w:lang w:val="es-ES"/>
              </w:rPr>
              <w:t xml:space="preserve"> El Día de los </w:t>
            </w:r>
            <w:r w:rsidR="000C6FC4">
              <w:rPr>
                <w:sz w:val="24"/>
                <w:szCs w:val="24"/>
                <w:lang w:val="es-ES"/>
              </w:rPr>
              <w:t>muertos</w:t>
            </w:r>
          </w:p>
          <w:p w14:paraId="549CEDC2" w14:textId="3305F9C3" w:rsidR="009E149F" w:rsidRDefault="009E149F" w:rsidP="009332B2">
            <w:pPr>
              <w:spacing w:after="160" w:line="276" w:lineRule="auto"/>
            </w:pPr>
            <w:r>
              <w:t xml:space="preserve">In this lesson we learned about the traditions of </w:t>
            </w:r>
            <w:r>
              <w:rPr>
                <w:b/>
                <w:i/>
              </w:rPr>
              <w:t xml:space="preserve">El Día de </w:t>
            </w:r>
            <w:proofErr w:type="spellStart"/>
            <w:r>
              <w:rPr>
                <w:b/>
                <w:i/>
              </w:rPr>
              <w:t>los</w:t>
            </w:r>
            <w:proofErr w:type="spellEnd"/>
            <w:r>
              <w:rPr>
                <w:b/>
                <w:i/>
              </w:rPr>
              <w:t xml:space="preserve"> Muertos </w:t>
            </w:r>
            <w:r w:rsidRPr="009E149F">
              <w:t>(The Day of the Dead</w:t>
            </w:r>
            <w:r>
              <w:rPr>
                <w:b/>
                <w:i/>
              </w:rPr>
              <w:t>)</w:t>
            </w:r>
            <w:r w:rsidR="009237A4">
              <w:rPr>
                <w:b/>
                <w:i/>
              </w:rPr>
              <w:t xml:space="preserve">. </w:t>
            </w:r>
            <w:r w:rsidR="009237A4" w:rsidRPr="009237A4">
              <w:t>One of them is</w:t>
            </w:r>
            <w:r w:rsidR="009237A4">
              <w:t xml:space="preserve"> making </w:t>
            </w:r>
            <w:proofErr w:type="spellStart"/>
            <w:r w:rsidR="009237A4">
              <w:rPr>
                <w:b/>
                <w:i/>
              </w:rPr>
              <w:t>ofrendas</w:t>
            </w:r>
            <w:proofErr w:type="spellEnd"/>
            <w:r w:rsidR="009237A4">
              <w:rPr>
                <w:b/>
                <w:i/>
              </w:rPr>
              <w:t xml:space="preserve">.  </w:t>
            </w:r>
            <w:r w:rsidR="009237A4">
              <w:fldChar w:fldCharType="begin"/>
            </w:r>
            <w:r w:rsidR="009237A4">
              <w:instrText xml:space="preserve"> HYPERLINK "https://www.youtube.com/watch?v=fGSiZGhemuE" </w:instrText>
            </w:r>
            <w:r w:rsidR="009237A4">
              <w:fldChar w:fldCharType="separate"/>
            </w:r>
            <w:r w:rsidR="009237A4" w:rsidRPr="009237A4">
              <w:rPr>
                <w:rStyle w:val="Hyperlink"/>
              </w:rPr>
              <w:t>H</w:t>
            </w:r>
            <w:r w:rsidR="009237A4" w:rsidRPr="009237A4">
              <w:rPr>
                <w:rStyle w:val="Hyperlink"/>
              </w:rPr>
              <w:t>e</w:t>
            </w:r>
            <w:r w:rsidR="009237A4" w:rsidRPr="009237A4">
              <w:rPr>
                <w:rStyle w:val="Hyperlink"/>
              </w:rPr>
              <w:t>re</w:t>
            </w:r>
            <w:r w:rsidR="009237A4">
              <w:fldChar w:fldCharType="end"/>
            </w:r>
            <w:r w:rsidR="009237A4">
              <w:t xml:space="preserve"> is the story I introduced the vocabulary for making </w:t>
            </w:r>
            <w:proofErr w:type="spellStart"/>
            <w:r w:rsidR="009237A4">
              <w:rPr>
                <w:b/>
                <w:i/>
              </w:rPr>
              <w:t>una</w:t>
            </w:r>
            <w:proofErr w:type="spellEnd"/>
            <w:r w:rsidR="009237A4">
              <w:rPr>
                <w:b/>
                <w:i/>
              </w:rPr>
              <w:t xml:space="preserve"> </w:t>
            </w:r>
            <w:proofErr w:type="spellStart"/>
            <w:r w:rsidR="009237A4">
              <w:rPr>
                <w:b/>
                <w:i/>
              </w:rPr>
              <w:t>ofrenda</w:t>
            </w:r>
            <w:proofErr w:type="spellEnd"/>
            <w:r w:rsidR="009237A4">
              <w:rPr>
                <w:b/>
                <w:i/>
              </w:rPr>
              <w:t xml:space="preserve"> </w:t>
            </w:r>
            <w:r w:rsidR="009237A4">
              <w:rPr>
                <w:i/>
              </w:rPr>
              <w:t>(an offering)</w:t>
            </w:r>
            <w:r w:rsidR="009237A4">
              <w:t xml:space="preserve"> with. </w:t>
            </w:r>
            <w:r w:rsidR="000E2986">
              <w:t xml:space="preserve">We also observed the Day of the Dead traditions </w:t>
            </w:r>
            <w:r w:rsidR="00D2354A">
              <w:t>with</w:t>
            </w:r>
            <w:bookmarkStart w:id="0" w:name="_GoBack"/>
            <w:bookmarkEnd w:id="0"/>
            <w:r w:rsidR="000E2986">
              <w:t xml:space="preserve"> the movie </w:t>
            </w:r>
            <w:r w:rsidR="000E2986">
              <w:rPr>
                <w:b/>
                <w:i/>
              </w:rPr>
              <w:t xml:space="preserve">Coco. </w:t>
            </w:r>
            <w:r w:rsidR="000C2504">
              <w:t>The Spanish version of the movie</w:t>
            </w:r>
            <w:r w:rsidR="000E2986">
              <w:t xml:space="preserve"> is available on Netflix.</w:t>
            </w:r>
            <w:r w:rsidR="000C2504">
              <w:t xml:space="preserve"> </w:t>
            </w:r>
            <w:hyperlink r:id="rId11" w:history="1">
              <w:r w:rsidR="000C2504" w:rsidRPr="000C2504">
                <w:rPr>
                  <w:rStyle w:val="Hyperlink"/>
                </w:rPr>
                <w:t>Here</w:t>
              </w:r>
            </w:hyperlink>
            <w:r w:rsidR="000C2504">
              <w:t xml:space="preserve"> is a link with the vocabulary that we have used in class.</w:t>
            </w:r>
          </w:p>
          <w:p w14:paraId="420EC772" w14:textId="5A0035F3" w:rsidR="000C6FC4" w:rsidRPr="002167B0" w:rsidRDefault="000C6FC4" w:rsidP="000C6FC4">
            <w:pPr>
              <w:pStyle w:val="Heading1"/>
              <w:spacing w:line="276" w:lineRule="auto"/>
              <w:outlineLvl w:val="0"/>
              <w:rPr>
                <w:sz w:val="24"/>
                <w:szCs w:val="24"/>
              </w:rPr>
            </w:pPr>
            <w:r w:rsidRPr="002167B0">
              <w:rPr>
                <w:sz w:val="24"/>
                <w:szCs w:val="24"/>
              </w:rPr>
              <w:t xml:space="preserve">Lesson </w:t>
            </w:r>
            <w:r>
              <w:rPr>
                <w:sz w:val="24"/>
                <w:szCs w:val="24"/>
              </w:rPr>
              <w:t>6 La comida</w:t>
            </w:r>
          </w:p>
          <w:p w14:paraId="5BB4CC4F" w14:textId="7400C7E0" w:rsidR="000C6FC4" w:rsidRPr="005F2A73" w:rsidRDefault="000C6FC4" w:rsidP="000C6FC4">
            <w:pPr>
              <w:spacing w:after="160" w:line="276" w:lineRule="auto"/>
            </w:pPr>
            <w:r>
              <w:t xml:space="preserve">In this lesson we learned </w:t>
            </w:r>
            <w:r>
              <w:t xml:space="preserve">how to express preferences regarding food using the expressions </w:t>
            </w:r>
            <w:r>
              <w:rPr>
                <w:b/>
                <w:i/>
              </w:rPr>
              <w:t xml:space="preserve">me </w:t>
            </w:r>
            <w:proofErr w:type="spellStart"/>
            <w:r>
              <w:rPr>
                <w:b/>
                <w:i/>
              </w:rPr>
              <w:t>gusta</w:t>
            </w:r>
            <w:proofErr w:type="spellEnd"/>
            <w:r>
              <w:rPr>
                <w:b/>
                <w:i/>
              </w:rPr>
              <w:t xml:space="preserve">, me </w:t>
            </w:r>
            <w:proofErr w:type="spellStart"/>
            <w:r>
              <w:rPr>
                <w:b/>
                <w:i/>
              </w:rPr>
              <w:t>gusta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mucho</w:t>
            </w:r>
            <w:proofErr w:type="spellEnd"/>
            <w:r>
              <w:rPr>
                <w:b/>
                <w:i/>
              </w:rPr>
              <w:t xml:space="preserve">, me </w:t>
            </w:r>
            <w:proofErr w:type="spellStart"/>
            <w:r>
              <w:rPr>
                <w:b/>
                <w:i/>
              </w:rPr>
              <w:t>gusta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más</w:t>
            </w:r>
            <w:proofErr w:type="spellEnd"/>
            <w:r>
              <w:rPr>
                <w:b/>
                <w:i/>
              </w:rPr>
              <w:t xml:space="preserve">, no me </w:t>
            </w:r>
            <w:proofErr w:type="spellStart"/>
            <w:r>
              <w:rPr>
                <w:b/>
                <w:i/>
              </w:rPr>
              <w:t>gusta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t xml:space="preserve">We focused on the vocabulary for </w:t>
            </w:r>
            <w:proofErr w:type="spellStart"/>
            <w:r>
              <w:rPr>
                <w:b/>
                <w:i/>
              </w:rPr>
              <w:t>los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postres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t xml:space="preserve">(desserts) with two mini books: </w:t>
            </w:r>
            <w:proofErr w:type="spellStart"/>
            <w:r>
              <w:rPr>
                <w:i/>
              </w:rPr>
              <w:t>Helado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and </w:t>
            </w:r>
            <w:proofErr w:type="spellStart"/>
            <w:r>
              <w:rPr>
                <w:i/>
              </w:rPr>
              <w:t>Javi</w:t>
            </w:r>
            <w:proofErr w:type="spellEnd"/>
            <w:r>
              <w:rPr>
                <w:i/>
              </w:rPr>
              <w:t xml:space="preserve"> come </w:t>
            </w:r>
            <w:proofErr w:type="spellStart"/>
            <w:r>
              <w:rPr>
                <w:i/>
              </w:rPr>
              <w:t>mucho</w:t>
            </w:r>
            <w:proofErr w:type="spellEnd"/>
            <w:r>
              <w:rPr>
                <w:i/>
              </w:rPr>
              <w:t xml:space="preserve">. </w:t>
            </w:r>
            <w:r>
              <w:t xml:space="preserve">We also learned about the </w:t>
            </w:r>
            <w:r>
              <w:rPr>
                <w:b/>
                <w:i/>
              </w:rPr>
              <w:t xml:space="preserve">la </w:t>
            </w:r>
            <w:proofErr w:type="spellStart"/>
            <w:r>
              <w:rPr>
                <w:b/>
                <w:i/>
              </w:rPr>
              <w:t>lonchera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(the lunch </w:t>
            </w:r>
            <w:r w:rsidR="005A7E80">
              <w:rPr>
                <w:i/>
              </w:rPr>
              <w:t>box</w:t>
            </w:r>
            <w:r>
              <w:rPr>
                <w:i/>
              </w:rPr>
              <w:t xml:space="preserve">) </w:t>
            </w:r>
            <w:r>
              <w:t xml:space="preserve">with the mini book </w:t>
            </w:r>
            <w:r w:rsidR="009A666E">
              <w:rPr>
                <w:i/>
              </w:rPr>
              <w:t xml:space="preserve">El </w:t>
            </w:r>
            <w:proofErr w:type="spellStart"/>
            <w:r w:rsidR="009A666E">
              <w:rPr>
                <w:i/>
              </w:rPr>
              <w:t>almuerzo</w:t>
            </w:r>
            <w:proofErr w:type="spellEnd"/>
            <w:r>
              <w:rPr>
                <w:i/>
              </w:rPr>
              <w:t xml:space="preserve"> de Pepita, </w:t>
            </w:r>
            <w:r w:rsidRPr="000C6FC4">
              <w:t xml:space="preserve">and </w:t>
            </w:r>
            <w:r>
              <w:t xml:space="preserve">about school lunches in some Spanish speaking countries. Here are the links for the vocabulary for </w:t>
            </w:r>
            <w:hyperlink r:id="rId12" w:history="1">
              <w:proofErr w:type="spellStart"/>
              <w:r w:rsidRPr="005A7E80">
                <w:rPr>
                  <w:rStyle w:val="Hyperlink"/>
                  <w:b/>
                  <w:i/>
                </w:rPr>
                <w:t>postres</w:t>
              </w:r>
              <w:proofErr w:type="spellEnd"/>
            </w:hyperlink>
            <w:r>
              <w:t xml:space="preserve"> and for </w:t>
            </w:r>
            <w:hyperlink r:id="rId13" w:history="1">
              <w:r w:rsidRPr="005A7E80">
                <w:rPr>
                  <w:rStyle w:val="Hyperlink"/>
                  <w:b/>
                  <w:i/>
                </w:rPr>
                <w:t xml:space="preserve">la </w:t>
              </w:r>
              <w:proofErr w:type="spellStart"/>
              <w:r w:rsidRPr="005A7E80">
                <w:rPr>
                  <w:rStyle w:val="Hyperlink"/>
                  <w:b/>
                  <w:i/>
                </w:rPr>
                <w:t>lonchera</w:t>
              </w:r>
              <w:proofErr w:type="spellEnd"/>
            </w:hyperlink>
            <w:r>
              <w:rPr>
                <w:b/>
                <w:i/>
              </w:rPr>
              <w:t xml:space="preserve">. </w:t>
            </w:r>
            <w:r w:rsidR="005F2A73">
              <w:t xml:space="preserve">The students learned how to say what is in their lunch box, using </w:t>
            </w:r>
            <w:r w:rsidR="005F2A73">
              <w:rPr>
                <w:b/>
                <w:i/>
              </w:rPr>
              <w:t xml:space="preserve">hay </w:t>
            </w:r>
            <w:r w:rsidR="005F2A73">
              <w:rPr>
                <w:i/>
              </w:rPr>
              <w:t xml:space="preserve">(there is/there are) </w:t>
            </w:r>
            <w:r w:rsidR="005F2A73">
              <w:t xml:space="preserve">and some of this </w:t>
            </w:r>
            <w:hyperlink r:id="rId14" w:history="1">
              <w:r w:rsidR="005F2A73" w:rsidRPr="00FE1366">
                <w:rPr>
                  <w:rStyle w:val="Hyperlink"/>
                </w:rPr>
                <w:t>extra vocabulary</w:t>
              </w:r>
            </w:hyperlink>
            <w:r w:rsidR="005F2A73">
              <w:t>.</w:t>
            </w:r>
          </w:p>
          <w:p w14:paraId="21391AC0" w14:textId="77777777" w:rsidR="0086526D" w:rsidRPr="002167B0" w:rsidRDefault="0086526D" w:rsidP="0086526D">
            <w:pPr>
              <w:pStyle w:val="Heading1"/>
              <w:spacing w:line="276" w:lineRule="auto"/>
              <w:outlineLvl w:val="0"/>
              <w:rPr>
                <w:sz w:val="24"/>
                <w:szCs w:val="24"/>
              </w:rPr>
            </w:pPr>
            <w:r w:rsidRPr="002167B0">
              <w:rPr>
                <w:sz w:val="24"/>
                <w:szCs w:val="24"/>
              </w:rPr>
              <w:t xml:space="preserve">Lesson </w:t>
            </w:r>
            <w:r>
              <w:rPr>
                <w:sz w:val="24"/>
                <w:szCs w:val="24"/>
              </w:rPr>
              <w:t>6 La comida</w:t>
            </w:r>
          </w:p>
          <w:p w14:paraId="51063507" w14:textId="26C3EDC6" w:rsidR="009332B2" w:rsidRPr="00F61E4F" w:rsidRDefault="0086526D" w:rsidP="0086526D">
            <w:pPr>
              <w:spacing w:after="160" w:line="276" w:lineRule="auto"/>
            </w:pPr>
            <w:r>
              <w:t xml:space="preserve">In this lesson we learned how to express preferences regarding food using the expressions </w:t>
            </w:r>
            <w:r>
              <w:rPr>
                <w:b/>
                <w:i/>
              </w:rPr>
              <w:t>me</w:t>
            </w:r>
          </w:p>
          <w:sdt>
            <w:sdtPr>
              <w:id w:val="-2051058562"/>
              <w:placeholder>
                <w:docPart w:val="F4CCF8A441BF624C85BD05B8972CA045"/>
              </w:placeholder>
              <w:temporary/>
              <w:showingPlcHdr/>
              <w15:appearance w15:val="hidden"/>
            </w:sdtPr>
            <w:sdtEndPr/>
            <w:sdtContent>
              <w:p w14:paraId="762D2009" w14:textId="77777777" w:rsidR="006B7A95" w:rsidRPr="00F61E4F" w:rsidRDefault="009332B2" w:rsidP="009332B2">
                <w:pPr>
                  <w:spacing w:after="160" w:line="276" w:lineRule="auto"/>
                </w:pPr>
                <w:r w:rsidRPr="00F61E4F">
                  <w:t>Want to insert a picture from your files or add a shape, text box, or table? You got it! On the Insert tab of the ribbon, just tap the option you need.</w:t>
                </w:r>
              </w:p>
            </w:sdtContent>
          </w:sdt>
        </w:tc>
      </w:tr>
      <w:tr w:rsidR="009332B2" w:rsidRPr="00F61E4F" w14:paraId="2012656F" w14:textId="77777777" w:rsidTr="00BD57AF">
        <w:trPr>
          <w:trHeight w:hRule="exact" w:val="7056"/>
        </w:trPr>
        <w:tc>
          <w:tcPr>
            <w:tcW w:w="2880" w:type="dxa"/>
            <w:tcBorders>
              <w:bottom w:val="single" w:sz="24" w:space="0" w:color="323948" w:themeColor="text2" w:themeTint="E6"/>
            </w:tcBorders>
            <w:tcMar>
              <w:top w:w="0" w:type="dxa"/>
              <w:left w:w="230" w:type="dxa"/>
              <w:bottom w:w="144" w:type="dxa"/>
              <w:right w:w="230" w:type="dxa"/>
            </w:tcMar>
          </w:tcPr>
          <w:p w14:paraId="0A85498A" w14:textId="602DA907" w:rsidR="009332B2" w:rsidRPr="00F61E4F" w:rsidRDefault="009332B2" w:rsidP="00F61E4F">
            <w:pPr>
              <w:pStyle w:val="Quote"/>
            </w:pPr>
          </w:p>
        </w:tc>
        <w:tc>
          <w:tcPr>
            <w:tcW w:w="7920" w:type="dxa"/>
            <w:tcBorders>
              <w:bottom w:val="single" w:sz="24" w:space="0" w:color="323948" w:themeColor="text2" w:themeTint="E6"/>
            </w:tcBorders>
            <w:tcMar>
              <w:top w:w="0" w:type="dxa"/>
              <w:bottom w:w="144" w:type="dxa"/>
            </w:tcMar>
          </w:tcPr>
          <w:p w14:paraId="09B7718C" w14:textId="73CFD651" w:rsidR="009332B2" w:rsidRPr="0086526D" w:rsidRDefault="0086526D" w:rsidP="0086526D">
            <w:pPr>
              <w:pStyle w:val="Heading1"/>
              <w:spacing w:line="276" w:lineRule="auto"/>
              <w:outlineLvl w:val="0"/>
              <w:rPr>
                <w:sz w:val="24"/>
                <w:szCs w:val="24"/>
                <w:lang w:val="es-ES"/>
              </w:rPr>
            </w:pPr>
            <w:proofErr w:type="spellStart"/>
            <w:r w:rsidRPr="0086526D">
              <w:rPr>
                <w:sz w:val="24"/>
                <w:szCs w:val="24"/>
                <w:lang w:val="es-ES"/>
              </w:rPr>
              <w:t>Lesson</w:t>
            </w:r>
            <w:proofErr w:type="spellEnd"/>
            <w:r w:rsidRPr="0086526D">
              <w:rPr>
                <w:sz w:val="24"/>
                <w:szCs w:val="24"/>
                <w:lang w:val="es-ES"/>
              </w:rPr>
              <w:t xml:space="preserve"> </w:t>
            </w:r>
            <w:r w:rsidRPr="0086526D">
              <w:rPr>
                <w:sz w:val="24"/>
                <w:szCs w:val="24"/>
                <w:lang w:val="es-ES"/>
              </w:rPr>
              <w:t>7</w:t>
            </w:r>
            <w:r w:rsidRPr="0086526D">
              <w:rPr>
                <w:sz w:val="24"/>
                <w:szCs w:val="24"/>
                <w:lang w:val="es-ES"/>
              </w:rPr>
              <w:t xml:space="preserve"> </w:t>
            </w:r>
            <w:r w:rsidRPr="0086526D">
              <w:rPr>
                <w:sz w:val="24"/>
                <w:szCs w:val="24"/>
                <w:lang w:val="es-ES"/>
              </w:rPr>
              <w:t>El Día de A</w:t>
            </w:r>
            <w:r>
              <w:rPr>
                <w:sz w:val="24"/>
                <w:szCs w:val="24"/>
                <w:lang w:val="es-ES"/>
              </w:rPr>
              <w:t>cción de gracias</w:t>
            </w:r>
            <w:r w:rsidR="00D21BC4">
              <w:rPr>
                <w:sz w:val="24"/>
                <w:szCs w:val="24"/>
                <w:lang w:val="es-ES"/>
              </w:rPr>
              <w:t xml:space="preserve"> (</w:t>
            </w:r>
            <w:proofErr w:type="spellStart"/>
            <w:r w:rsidR="00D21BC4">
              <w:rPr>
                <w:sz w:val="24"/>
                <w:szCs w:val="24"/>
                <w:lang w:val="es-ES"/>
              </w:rPr>
              <w:t>Thanksgiving</w:t>
            </w:r>
            <w:proofErr w:type="spellEnd"/>
            <w:r w:rsidR="00D21BC4">
              <w:rPr>
                <w:sz w:val="24"/>
                <w:szCs w:val="24"/>
                <w:lang w:val="es-ES"/>
              </w:rPr>
              <w:t>)</w:t>
            </w:r>
          </w:p>
          <w:p w14:paraId="78242A6D" w14:textId="77777777" w:rsidR="00D21BC4" w:rsidRDefault="00D21BC4" w:rsidP="00CE389F">
            <w:pPr>
              <w:pStyle w:val="ContactInfo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0BEBCBE8" wp14:editId="10CCAB65">
                  <wp:extent cx="731806" cy="694222"/>
                  <wp:effectExtent l="0" t="0" r="508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592a391d65dea16ad4fc1c64b44a2f2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86535" cy="746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FE4612" w14:textId="77777777" w:rsidR="00D21BC4" w:rsidRDefault="00D21BC4" w:rsidP="00CE389F">
            <w:pPr>
              <w:pStyle w:val="ContactInfo"/>
              <w:spacing w:line="276" w:lineRule="auto"/>
            </w:pPr>
          </w:p>
          <w:p w14:paraId="083EF394" w14:textId="77777777" w:rsidR="006B7A95" w:rsidRDefault="0086526D" w:rsidP="00CE389F">
            <w:pPr>
              <w:pStyle w:val="ContactInfo"/>
              <w:spacing w:line="276" w:lineRule="auto"/>
            </w:pPr>
            <w:r>
              <w:t xml:space="preserve">In this lesson we </w:t>
            </w:r>
            <w:r w:rsidR="00D21BC4">
              <w:t xml:space="preserve">compared </w:t>
            </w:r>
            <w:proofErr w:type="spellStart"/>
            <w:r w:rsidR="00D21BC4">
              <w:rPr>
                <w:b/>
                <w:i/>
              </w:rPr>
              <w:t>los</w:t>
            </w:r>
            <w:proofErr w:type="spellEnd"/>
            <w:r w:rsidR="00D21BC4">
              <w:rPr>
                <w:b/>
                <w:i/>
              </w:rPr>
              <w:t xml:space="preserve"> </w:t>
            </w:r>
            <w:proofErr w:type="spellStart"/>
            <w:r w:rsidR="00D21BC4">
              <w:rPr>
                <w:b/>
                <w:i/>
              </w:rPr>
              <w:t>pavos</w:t>
            </w:r>
            <w:proofErr w:type="spellEnd"/>
            <w:r w:rsidR="00D21BC4">
              <w:rPr>
                <w:b/>
                <w:i/>
              </w:rPr>
              <w:t xml:space="preserve"> </w:t>
            </w:r>
            <w:r w:rsidR="00D21BC4">
              <w:t>(</w:t>
            </w:r>
            <w:r w:rsidR="00D21BC4">
              <w:rPr>
                <w:i/>
              </w:rPr>
              <w:t xml:space="preserve">the turkeys) </w:t>
            </w:r>
            <w:r w:rsidR="00D21BC4">
              <w:t xml:space="preserve">in the United States and in México. The turkeys in México are very colorful, so I introduced the vocabulary words for the different colors. The students worked on a small project too. They traced their hands, cut out the hand shape and wrote about five things in Spanish that they are thankful for, using </w:t>
            </w:r>
            <w:proofErr w:type="spellStart"/>
            <w:r w:rsidR="00D21BC4">
              <w:rPr>
                <w:b/>
                <w:i/>
              </w:rPr>
              <w:t>Doy</w:t>
            </w:r>
            <w:proofErr w:type="spellEnd"/>
            <w:r w:rsidR="00D21BC4">
              <w:rPr>
                <w:b/>
                <w:i/>
              </w:rPr>
              <w:t xml:space="preserve"> gracias </w:t>
            </w:r>
            <w:proofErr w:type="spellStart"/>
            <w:r w:rsidR="00D21BC4">
              <w:rPr>
                <w:b/>
                <w:i/>
              </w:rPr>
              <w:t>por</w:t>
            </w:r>
            <w:proofErr w:type="spellEnd"/>
            <w:r w:rsidR="00D21BC4">
              <w:rPr>
                <w:b/>
                <w:i/>
              </w:rPr>
              <w:t xml:space="preserve">… </w:t>
            </w:r>
            <w:r w:rsidR="00D21BC4">
              <w:rPr>
                <w:i/>
              </w:rPr>
              <w:t>(I am thankful for…)</w:t>
            </w:r>
            <w:r w:rsidR="00D21BC4">
              <w:t xml:space="preserve">. I gave them a list with vocabulary suggestions like the names for the different family members and for things from the nature. I used their traced hands to create the plumage of a turkey on the bulletin board outside of our classroom. Here you could find the vocabulary set for </w:t>
            </w:r>
            <w:hyperlink r:id="rId16" w:history="1">
              <w:r w:rsidR="00D21BC4" w:rsidRPr="00AA4467">
                <w:rPr>
                  <w:rStyle w:val="Hyperlink"/>
                </w:rPr>
                <w:t>colors</w:t>
              </w:r>
            </w:hyperlink>
            <w:r w:rsidR="00D21BC4">
              <w:t xml:space="preserve"> and </w:t>
            </w:r>
            <w:hyperlink r:id="rId17" w:history="1">
              <w:r w:rsidR="00AA4467" w:rsidRPr="00C955F3">
                <w:rPr>
                  <w:rStyle w:val="Hyperlink"/>
                </w:rPr>
                <w:t>for things to be thankful for.</w:t>
              </w:r>
            </w:hyperlink>
          </w:p>
          <w:p w14:paraId="19F1B3E4" w14:textId="77777777" w:rsidR="00C0451E" w:rsidRDefault="00C0451E" w:rsidP="00CE389F">
            <w:pPr>
              <w:pStyle w:val="ContactInfo"/>
              <w:spacing w:line="276" w:lineRule="auto"/>
            </w:pPr>
          </w:p>
          <w:p w14:paraId="04207D3B" w14:textId="7B3E23D6" w:rsidR="004D4E5D" w:rsidRDefault="00C0451E" w:rsidP="00CE389F">
            <w:pPr>
              <w:pStyle w:val="ContactInfo"/>
              <w:spacing w:line="276" w:lineRule="auto"/>
            </w:pPr>
            <w:r>
              <w:t>Next,</w:t>
            </w:r>
            <w:r w:rsidR="004D4E5D">
              <w:t xml:space="preserve"> we will begin </w:t>
            </w:r>
            <w:r>
              <w:t xml:space="preserve">the </w:t>
            </w:r>
            <w:r w:rsidR="004D4E5D">
              <w:t>unit about pets.</w:t>
            </w:r>
          </w:p>
          <w:p w14:paraId="5D2D3519" w14:textId="77777777" w:rsidR="004D4E5D" w:rsidRDefault="004D4E5D" w:rsidP="004D4E5D">
            <w:pPr>
              <w:pStyle w:val="ContactInfo"/>
              <w:spacing w:line="276" w:lineRule="auto"/>
              <w:rPr>
                <w:b/>
                <w:bCs/>
              </w:rPr>
            </w:pPr>
          </w:p>
          <w:p w14:paraId="748CFC39" w14:textId="2A5AE6BC" w:rsidR="004D4E5D" w:rsidRPr="00803B70" w:rsidRDefault="004D4E5D" w:rsidP="004D4E5D">
            <w:pPr>
              <w:pStyle w:val="ContactInfo"/>
              <w:spacing w:line="276" w:lineRule="auto"/>
              <w:rPr>
                <w:bCs/>
              </w:rPr>
            </w:pPr>
            <w:r w:rsidRPr="00803B70">
              <w:rPr>
                <w:bCs/>
              </w:rPr>
              <w:t>A very happy new year to all!  May 2019 bring you much joy.</w:t>
            </w:r>
          </w:p>
          <w:p w14:paraId="4CD5F04C" w14:textId="77777777" w:rsidR="004D4E5D" w:rsidRPr="00803B70" w:rsidRDefault="004D4E5D" w:rsidP="004D4E5D">
            <w:pPr>
              <w:pStyle w:val="ContactInfo"/>
              <w:spacing w:line="276" w:lineRule="auto"/>
              <w:rPr>
                <w:bCs/>
              </w:rPr>
            </w:pPr>
            <w:r w:rsidRPr="00803B70">
              <w:rPr>
                <w:bCs/>
              </w:rPr>
              <w:t>¡</w:t>
            </w:r>
            <w:r w:rsidR="008B1F87" w:rsidRPr="00803B70">
              <w:rPr>
                <w:bCs/>
              </w:rPr>
              <w:t>Prospero</w:t>
            </w:r>
            <w:r w:rsidR="00C0451E" w:rsidRPr="00803B70">
              <w:rPr>
                <w:bCs/>
              </w:rPr>
              <w:t xml:space="preserve"> </w:t>
            </w:r>
            <w:proofErr w:type="spellStart"/>
            <w:r w:rsidR="008B1F87" w:rsidRPr="00803B70">
              <w:rPr>
                <w:bCs/>
              </w:rPr>
              <w:t>A</w:t>
            </w:r>
            <w:r w:rsidR="00C0451E" w:rsidRPr="00803B70">
              <w:rPr>
                <w:bCs/>
              </w:rPr>
              <w:t>ño</w:t>
            </w:r>
            <w:proofErr w:type="spellEnd"/>
            <w:r w:rsidRPr="00803B70">
              <w:rPr>
                <w:bCs/>
              </w:rPr>
              <w:t xml:space="preserve">! </w:t>
            </w:r>
          </w:p>
          <w:p w14:paraId="64122735" w14:textId="77777777" w:rsidR="00803B70" w:rsidRDefault="00803B70" w:rsidP="004D4E5D">
            <w:pPr>
              <w:pStyle w:val="ContactInfo"/>
              <w:spacing w:line="276" w:lineRule="auto"/>
            </w:pPr>
          </w:p>
          <w:p w14:paraId="041E78F1" w14:textId="6190D042" w:rsidR="00803B70" w:rsidRPr="00D21BC4" w:rsidRDefault="00803B70" w:rsidP="004D4E5D">
            <w:pPr>
              <w:pStyle w:val="ContactInfo"/>
              <w:spacing w:line="276" w:lineRule="auto"/>
            </w:pPr>
            <w:proofErr w:type="spellStart"/>
            <w:r>
              <w:t>Marieta</w:t>
            </w:r>
            <w:proofErr w:type="spellEnd"/>
          </w:p>
        </w:tc>
      </w:tr>
    </w:tbl>
    <w:p w14:paraId="3C47BDCF" w14:textId="77777777" w:rsidR="002C74C0" w:rsidRPr="00F61E4F" w:rsidRDefault="00BA76FE" w:rsidP="009332B2">
      <w:pPr>
        <w:pStyle w:val="NoSpacing"/>
      </w:pPr>
    </w:p>
    <w:sectPr w:rsidR="002C74C0" w:rsidRPr="00F61E4F" w:rsidSect="00BD57AF">
      <w:headerReference w:type="default" r:id="rId18"/>
      <w:pgSz w:w="12240" w:h="15840"/>
      <w:pgMar w:top="1008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09A9B" w14:textId="77777777" w:rsidR="00BA76FE" w:rsidRDefault="00BA76FE" w:rsidP="00E027D4">
      <w:pPr>
        <w:spacing w:after="0" w:line="240" w:lineRule="auto"/>
      </w:pPr>
      <w:r>
        <w:separator/>
      </w:r>
    </w:p>
  </w:endnote>
  <w:endnote w:type="continuationSeparator" w:id="0">
    <w:p w14:paraId="0A8C0B9B" w14:textId="77777777" w:rsidR="00BA76FE" w:rsidRDefault="00BA76FE" w:rsidP="00E0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E5336" w14:textId="77777777" w:rsidR="00BA76FE" w:rsidRDefault="00BA76FE" w:rsidP="00E027D4">
      <w:pPr>
        <w:spacing w:after="0" w:line="240" w:lineRule="auto"/>
      </w:pPr>
      <w:r>
        <w:separator/>
      </w:r>
    </w:p>
  </w:footnote>
  <w:footnote w:type="continuationSeparator" w:id="0">
    <w:p w14:paraId="2DB1E8AE" w14:textId="77777777" w:rsidR="00BA76FE" w:rsidRDefault="00BA76FE" w:rsidP="00E0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173C14" w14:textId="77777777" w:rsidR="00BD57AF" w:rsidRDefault="00BD57AF" w:rsidP="00BD57A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8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F6"/>
    <w:rsid w:val="00045242"/>
    <w:rsid w:val="000C2504"/>
    <w:rsid w:val="000C6FC4"/>
    <w:rsid w:val="000E2986"/>
    <w:rsid w:val="00141679"/>
    <w:rsid w:val="002167B0"/>
    <w:rsid w:val="00266FCB"/>
    <w:rsid w:val="00293B83"/>
    <w:rsid w:val="002A6FBC"/>
    <w:rsid w:val="0044766B"/>
    <w:rsid w:val="004D4E5D"/>
    <w:rsid w:val="005A7E80"/>
    <w:rsid w:val="005F2A73"/>
    <w:rsid w:val="006208E8"/>
    <w:rsid w:val="0064177B"/>
    <w:rsid w:val="006A3CE7"/>
    <w:rsid w:val="006B7A95"/>
    <w:rsid w:val="006F5FE4"/>
    <w:rsid w:val="007573D1"/>
    <w:rsid w:val="007875C6"/>
    <w:rsid w:val="007F1D69"/>
    <w:rsid w:val="00803B70"/>
    <w:rsid w:val="0086526D"/>
    <w:rsid w:val="00867902"/>
    <w:rsid w:val="008967F6"/>
    <w:rsid w:val="008A7BE4"/>
    <w:rsid w:val="008B1F87"/>
    <w:rsid w:val="008F11A1"/>
    <w:rsid w:val="0090227C"/>
    <w:rsid w:val="009237A4"/>
    <w:rsid w:val="009332B2"/>
    <w:rsid w:val="009549A5"/>
    <w:rsid w:val="0099692D"/>
    <w:rsid w:val="009A666E"/>
    <w:rsid w:val="009D019F"/>
    <w:rsid w:val="009E149F"/>
    <w:rsid w:val="00AA4467"/>
    <w:rsid w:val="00AC6618"/>
    <w:rsid w:val="00B5054A"/>
    <w:rsid w:val="00B767C1"/>
    <w:rsid w:val="00BA76FE"/>
    <w:rsid w:val="00BD57AF"/>
    <w:rsid w:val="00C0451E"/>
    <w:rsid w:val="00C83022"/>
    <w:rsid w:val="00C955F3"/>
    <w:rsid w:val="00CB694E"/>
    <w:rsid w:val="00CE389F"/>
    <w:rsid w:val="00D21BC4"/>
    <w:rsid w:val="00D2354A"/>
    <w:rsid w:val="00D96F33"/>
    <w:rsid w:val="00E027D4"/>
    <w:rsid w:val="00E21B37"/>
    <w:rsid w:val="00E52D1C"/>
    <w:rsid w:val="00EA0874"/>
    <w:rsid w:val="00EA6D8C"/>
    <w:rsid w:val="00EC79AB"/>
    <w:rsid w:val="00F61E4F"/>
    <w:rsid w:val="00FA50E7"/>
    <w:rsid w:val="00FB09BC"/>
    <w:rsid w:val="00FE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713A7"/>
  <w15:chartTrackingRefBased/>
  <w15:docId w15:val="{C8682D41-393E-0946-95AA-A6B70A39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242"/>
  </w:style>
  <w:style w:type="paragraph" w:styleId="Heading1">
    <w:name w:val="heading 1"/>
    <w:basedOn w:val="Normal"/>
    <w:next w:val="Normal"/>
    <w:link w:val="Heading1Char"/>
    <w:uiPriority w:val="9"/>
    <w:qFormat/>
    <w:rsid w:val="00E027D4"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027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lockText">
    <w:name w:val="Block Text"/>
    <w:basedOn w:val="Normal"/>
    <w:uiPriority w:val="5"/>
    <w:unhideWhenUsed/>
    <w:qFormat/>
    <w:rsid w:val="00E027D4"/>
    <w:pPr>
      <w:spacing w:after="380" w:line="326" w:lineRule="auto"/>
    </w:pPr>
    <w:rPr>
      <w:rFonts w:eastAsiaTheme="minorEastAsia"/>
      <w:iCs/>
      <w:sz w:val="28"/>
    </w:rPr>
  </w:style>
  <w:style w:type="paragraph" w:customStyle="1" w:styleId="Company">
    <w:name w:val="Company"/>
    <w:basedOn w:val="Normal"/>
    <w:uiPriority w:val="11"/>
    <w:qFormat/>
    <w:rsid w:val="00B5054A"/>
    <w:pPr>
      <w:spacing w:after="0"/>
    </w:pPr>
    <w:rPr>
      <w:b/>
      <w:color w:val="6CA800" w:themeColor="accent1"/>
      <w:sz w:val="36"/>
    </w:rPr>
  </w:style>
  <w:style w:type="paragraph" w:customStyle="1" w:styleId="ContactInfo">
    <w:name w:val="Contact Info"/>
    <w:basedOn w:val="Normal"/>
    <w:uiPriority w:val="10"/>
    <w:qFormat/>
    <w:rsid w:val="00C83022"/>
    <w:pPr>
      <w:spacing w:after="0"/>
      <w:contextualSpacing/>
    </w:pPr>
  </w:style>
  <w:style w:type="paragraph" w:styleId="Date">
    <w:name w:val="Date"/>
    <w:basedOn w:val="Normal"/>
    <w:link w:val="DateChar"/>
    <w:uiPriority w:val="2"/>
    <w:unhideWhenUsed/>
    <w:qFormat/>
    <w:rsid w:val="00E027D4"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eChar">
    <w:name w:val="Date Char"/>
    <w:basedOn w:val="DefaultParagraphFont"/>
    <w:link w:val="Date"/>
    <w:uiPriority w:val="2"/>
    <w:rsid w:val="00C83022"/>
    <w:rPr>
      <w:b/>
      <w:color w:val="6CA800" w:themeColor="accent1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27D4"/>
    <w:rPr>
      <w:rFonts w:asciiTheme="majorHAnsi" w:eastAsiaTheme="majorEastAsia" w:hAnsiTheme="majorHAnsi" w:cstheme="majorBidi"/>
      <w:b/>
      <w:color w:val="6CA800" w:themeColor="accent1"/>
      <w:sz w:val="3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027D4"/>
    <w:rPr>
      <w:rFonts w:asciiTheme="majorHAnsi" w:eastAsiaTheme="majorEastAsia" w:hAnsiTheme="majorHAnsi" w:cstheme="majorBidi"/>
      <w:b/>
      <w:color w:val="323948" w:themeColor="text2" w:themeTint="E6"/>
      <w:sz w:val="24"/>
      <w:szCs w:val="26"/>
      <w:lang w:eastAsia="ja-JP"/>
    </w:rPr>
  </w:style>
  <w:style w:type="paragraph" w:styleId="Quote">
    <w:name w:val="Quote"/>
    <w:basedOn w:val="Normal"/>
    <w:link w:val="QuoteChar"/>
    <w:uiPriority w:val="4"/>
    <w:qFormat/>
    <w:rsid w:val="00E027D4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C83022"/>
    <w:rPr>
      <w:i/>
      <w:iCs/>
      <w:sz w:val="28"/>
    </w:rPr>
  </w:style>
  <w:style w:type="paragraph" w:customStyle="1" w:styleId="Recipient">
    <w:name w:val="Recipient"/>
    <w:basedOn w:val="Normal"/>
    <w:next w:val="ContactInfo"/>
    <w:uiPriority w:val="12"/>
    <w:qFormat/>
    <w:rsid w:val="00E21B37"/>
    <w:pPr>
      <w:spacing w:before="2800" w:after="0"/>
      <w:contextualSpacing/>
    </w:pPr>
    <w:rPr>
      <w:b/>
    </w:rPr>
  </w:style>
  <w:style w:type="paragraph" w:styleId="Subtitle">
    <w:name w:val="Subtitle"/>
    <w:basedOn w:val="Normal"/>
    <w:link w:val="SubtitleChar"/>
    <w:uiPriority w:val="1"/>
    <w:qFormat/>
    <w:rsid w:val="00E027D4"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C8302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3"/>
    <w:qFormat/>
    <w:rsid w:val="00E027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C83022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Header">
    <w:name w:val="header"/>
    <w:basedOn w:val="Normal"/>
    <w:link w:val="HeaderChar"/>
    <w:uiPriority w:val="99"/>
    <w:unhideWhenUsed/>
    <w:rsid w:val="00045242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045242"/>
  </w:style>
  <w:style w:type="paragraph" w:styleId="Footer">
    <w:name w:val="footer"/>
    <w:basedOn w:val="Normal"/>
    <w:link w:val="FooterChar"/>
    <w:uiPriority w:val="99"/>
    <w:unhideWhenUsed/>
    <w:rsid w:val="00BD57A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AF"/>
  </w:style>
  <w:style w:type="paragraph" w:styleId="NoSpacing">
    <w:name w:val="No Spacing"/>
    <w:uiPriority w:val="98"/>
    <w:qFormat/>
    <w:rsid w:val="009332B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332B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F11A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50E7"/>
    <w:rPr>
      <w:color w:val="36C0C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0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79AB"/>
    <w:rPr>
      <w:color w:val="91669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XJ8GfpkEEo" TargetMode="External"/><Relationship Id="rId13" Type="http://schemas.openxmlformats.org/officeDocument/2006/relationships/hyperlink" Target="https://quizlet.com/_5qqe3z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quizlet.com/_5qptra" TargetMode="External"/><Relationship Id="rId12" Type="http://schemas.openxmlformats.org/officeDocument/2006/relationships/hyperlink" Target="https://quizlet.com/347237552/los-postres-desserts-flash-cards/" TargetMode="External"/><Relationship Id="rId17" Type="http://schemas.openxmlformats.org/officeDocument/2006/relationships/hyperlink" Target="https://quizlet.com/_5qr9zc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izlet.com/_5qr81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quizlet.com/_5qq3yd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s://quizlet.com/_5qqs5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cgrawm/Library/Containers/com.microsoft.Word/Data/Library/Application%20Support/Microsoft/Office/16.0/DTS/en-US%7b4532990C-8258-FB45-98AD-FF364687A45A%7d/%7b750D8014-D0BC-7942-A6F6-77582FCBD2FC%7dtf100020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CCF8A441BF624C85BD05B8972CA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81A95-1648-CC47-B6C9-07A744F49371}"/>
      </w:docPartPr>
      <w:docPartBody>
        <w:p w:rsidR="00E12855" w:rsidRDefault="00147556">
          <w:pPr>
            <w:pStyle w:val="F4CCF8A441BF624C85BD05B8972CA045"/>
          </w:pPr>
          <w:r w:rsidRPr="00F61E4F">
            <w:t>Want to insert a picture from your files or add a shape, text box, or table? You got it! On the Insert tab of the ribbon, just tap the option you need.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6"/>
    <w:rsid w:val="00147556"/>
    <w:rsid w:val="00AD43E0"/>
    <w:rsid w:val="00E1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90859A196A8C49B807973DF539894D">
    <w:name w:val="9690859A196A8C49B807973DF539894D"/>
  </w:style>
  <w:style w:type="paragraph" w:customStyle="1" w:styleId="0C92C815D76A2449AD59FEE9FA50B038">
    <w:name w:val="0C92C815D76A2449AD59FEE9FA50B038"/>
  </w:style>
  <w:style w:type="paragraph" w:customStyle="1" w:styleId="64DF54931BBF0943AEC45126A29C7996">
    <w:name w:val="64DF54931BBF0943AEC45126A29C7996"/>
  </w:style>
  <w:style w:type="paragraph" w:customStyle="1" w:styleId="B6FF13A0D8A20440B8A84A1C3E364C6F">
    <w:name w:val="B6FF13A0D8A20440B8A84A1C3E364C6F"/>
  </w:style>
  <w:style w:type="paragraph" w:customStyle="1" w:styleId="4343E1D8F1294547A9E8D21DF6764515">
    <w:name w:val="4343E1D8F1294547A9E8D21DF6764515"/>
  </w:style>
  <w:style w:type="paragraph" w:customStyle="1" w:styleId="C3D09FBA3B82C5458CE5331461E58066">
    <w:name w:val="C3D09FBA3B82C5458CE5331461E58066"/>
  </w:style>
  <w:style w:type="paragraph" w:customStyle="1" w:styleId="ABF3633CAB65A74FB4D09B26025B9C02">
    <w:name w:val="ABF3633CAB65A74FB4D09B26025B9C02"/>
  </w:style>
  <w:style w:type="paragraph" w:customStyle="1" w:styleId="F4CCF8A441BF624C85BD05B8972CA045">
    <w:name w:val="F4CCF8A441BF624C85BD05B8972CA045"/>
  </w:style>
  <w:style w:type="paragraph" w:customStyle="1" w:styleId="C702ECED08ED0046A4571E285CE732D7">
    <w:name w:val="C702ECED08ED0046A4571E285CE732D7"/>
  </w:style>
  <w:style w:type="paragraph" w:customStyle="1" w:styleId="19FF0799C0B1054B969F261DE25EEDC0">
    <w:name w:val="19FF0799C0B1054B969F261DE25EEDC0"/>
  </w:style>
  <w:style w:type="paragraph" w:customStyle="1" w:styleId="98EC679154EDA04FA9B8B4D26D2D2F3A">
    <w:name w:val="98EC679154EDA04FA9B8B4D26D2D2F3A"/>
  </w:style>
  <w:style w:type="paragraph" w:customStyle="1" w:styleId="F5823B457798A54EBECF3C569A5677AD">
    <w:name w:val="F5823B457798A54EBECF3C569A5677AD"/>
  </w:style>
  <w:style w:type="paragraph" w:customStyle="1" w:styleId="84AD39B117F04F47A6F8C76EEF229E47">
    <w:name w:val="84AD39B117F04F47A6F8C76EEF229E47"/>
  </w:style>
  <w:style w:type="paragraph" w:customStyle="1" w:styleId="2537816551C3974F8380058470AAC1D1">
    <w:name w:val="2537816551C3974F8380058470AAC1D1"/>
  </w:style>
  <w:style w:type="paragraph" w:customStyle="1" w:styleId="BA8A6424C9A532478A633061E3AAE9E3">
    <w:name w:val="BA8A6424C9A532478A633061E3AAE9E3"/>
  </w:style>
  <w:style w:type="paragraph" w:customStyle="1" w:styleId="F47274AA5224314397778145E62BDFF0">
    <w:name w:val="F47274AA5224314397778145E62BDFF0"/>
  </w:style>
  <w:style w:type="paragraph" w:customStyle="1" w:styleId="63EDC4ED98051248837FE7C876D8AE38">
    <w:name w:val="63EDC4ED98051248837FE7C876D8AE38"/>
  </w:style>
  <w:style w:type="paragraph" w:customStyle="1" w:styleId="11D783A19620D546987358064DDB328F">
    <w:name w:val="11D783A19620D546987358064DDB328F"/>
  </w:style>
  <w:style w:type="paragraph" w:customStyle="1" w:styleId="2EE9C44BFA8E45468F8FA8CAAAABB85C">
    <w:name w:val="2EE9C44BFA8E45468F8FA8CAAAABB85C"/>
  </w:style>
  <w:style w:type="paragraph" w:customStyle="1" w:styleId="E3141037C4B59D48AD6FB3C97D348897">
    <w:name w:val="E3141037C4B59D48AD6FB3C97D348897"/>
  </w:style>
  <w:style w:type="paragraph" w:customStyle="1" w:styleId="DDBDC30E0D588847AA2800632B917FAC">
    <w:name w:val="DDBDC30E0D588847AA2800632B917FAC"/>
  </w:style>
  <w:style w:type="paragraph" w:customStyle="1" w:styleId="196FB3F17412CF499FC300A553C1F611">
    <w:name w:val="196FB3F17412CF499FC300A553C1F611"/>
  </w:style>
  <w:style w:type="paragraph" w:customStyle="1" w:styleId="1F159174BB220E4D87B18E323917B0F4">
    <w:name w:val="1F159174BB220E4D87B18E323917B0F4"/>
  </w:style>
  <w:style w:type="paragraph" w:customStyle="1" w:styleId="A5F9ED6ED8E7044BAC5ECD43CF730DB2">
    <w:name w:val="A5F9ED6ED8E7044BAC5ECD43CF730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3F62C9-7B8B-9B46-812F-C47C0E32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{750D8014-D0BC-7942-A6F6-77582FCBD2FC}tf10002088.dotx</Template>
  <TotalTime>69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28</cp:revision>
  <dcterms:created xsi:type="dcterms:W3CDTF">2018-12-02T19:41:00Z</dcterms:created>
  <dcterms:modified xsi:type="dcterms:W3CDTF">2018-12-04T19:42:00Z</dcterms:modified>
</cp:coreProperties>
</file>